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256B55" w:rsidRPr="00FA6D32" w:rsidRDefault="00256B55" w:rsidP="00256B55">
      <w:pPr>
        <w:pStyle w:val="PlainTex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A6D32">
        <w:rPr>
          <w:rFonts w:ascii="Times New Roman" w:eastAsia="Times New Roman" w:hAnsi="Times New Roman"/>
          <w:b/>
          <w:sz w:val="24"/>
          <w:szCs w:val="24"/>
        </w:rPr>
        <w:t>III YEAR OF FOUR YEAR B.TECH. DEGREE COURSE – I SEMESTER</w:t>
      </w:r>
    </w:p>
    <w:tbl>
      <w:tblPr>
        <w:tblpPr w:leftFromText="180" w:rightFromText="180" w:vertAnchor="text" w:horzAnchor="margin" w:tblpXSpec="center" w:tblpY="96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1311"/>
        <w:gridCol w:w="2459"/>
        <w:gridCol w:w="517"/>
        <w:gridCol w:w="566"/>
        <w:gridCol w:w="566"/>
        <w:gridCol w:w="813"/>
        <w:gridCol w:w="30"/>
        <w:gridCol w:w="925"/>
        <w:gridCol w:w="740"/>
        <w:gridCol w:w="955"/>
        <w:gridCol w:w="721"/>
        <w:gridCol w:w="16"/>
        <w:gridCol w:w="27"/>
        <w:gridCol w:w="1132"/>
        <w:gridCol w:w="884"/>
        <w:gridCol w:w="11"/>
        <w:gridCol w:w="699"/>
        <w:gridCol w:w="95"/>
        <w:gridCol w:w="634"/>
      </w:tblGrid>
      <w:tr w:rsidR="00256B55" w:rsidRPr="00C72DF1" w:rsidTr="00256B55">
        <w:trPr>
          <w:trHeight w:val="446"/>
        </w:trPr>
        <w:tc>
          <w:tcPr>
            <w:tcW w:w="183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82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904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606" w:type="pct"/>
            <w:gridSpan w:val="3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Contact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Hours/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299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Credits</w:t>
            </w:r>
          </w:p>
        </w:tc>
        <w:tc>
          <w:tcPr>
            <w:tcW w:w="2525" w:type="pct"/>
            <w:gridSpan w:val="1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Sessional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Test-I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gridSpan w:val="4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Sessional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Test-II</w:t>
            </w:r>
          </w:p>
        </w:tc>
        <w:tc>
          <w:tcPr>
            <w:tcW w:w="416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Cs w:val="24"/>
              </w:rPr>
              <w:t>Total Sessional Marks            (Max. 40)</w:t>
            </w:r>
          </w:p>
        </w:tc>
        <w:tc>
          <w:tcPr>
            <w:tcW w:w="586" w:type="pct"/>
            <w:gridSpan w:val="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Semester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End Examination</w:t>
            </w:r>
          </w:p>
        </w:tc>
        <w:tc>
          <w:tcPr>
            <w:tcW w:w="268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2" w:type="pct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51" w:type="pct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1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26" w:type="pct"/>
            <w:gridSpan w:val="2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0.8(Better of two sessional tests)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0.2(Other)</w:t>
            </w:r>
          </w:p>
        </w:tc>
        <w:tc>
          <w:tcPr>
            <w:tcW w:w="325" w:type="pct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261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55" w:rsidRPr="00C72DF1" w:rsidTr="00256B55">
        <w:trPr>
          <w:trHeight w:val="221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13CE3101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Structural Analysis - I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13CE3102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R.C.C. Structural Design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96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13CE3103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Steel Structural Design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13CE3104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Foundation Engineering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13CE3105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  Engineering  - II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13CE3106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Hydraulics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665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PRACTICALS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gridSpan w:val="8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5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13CE31P1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Soil Mechanics Laboratory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Day-to-day Evaluation and a test</w:t>
            </w: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13CE31P2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Testing  Laboratory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10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</w:tbl>
    <w:p w:rsidR="00256B55" w:rsidRDefault="00256B55" w:rsidP="00256B5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56B55" w:rsidSect="00256B55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256B55" w:rsidRPr="00437683" w:rsidRDefault="00256B55" w:rsidP="00256B55">
      <w:pPr>
        <w:pStyle w:val="PlainTex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37683">
        <w:rPr>
          <w:rFonts w:ascii="Times New Roman" w:hAnsi="Times New Roman"/>
          <w:b/>
          <w:sz w:val="24"/>
          <w:szCs w:val="24"/>
          <w:u w:val="single"/>
        </w:rPr>
        <w:lastRenderedPageBreak/>
        <w:t>13CE3101 - STRUCTURAL ANALYSIS –I</w:t>
      </w:r>
    </w:p>
    <w:p w:rsidR="00256B55" w:rsidRPr="00437683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0719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5"/>
        <w:gridCol w:w="3405"/>
        <w:gridCol w:w="2835"/>
        <w:gridCol w:w="1984"/>
      </w:tblGrid>
      <w:tr w:rsidR="00256B55" w:rsidRPr="00437683" w:rsidTr="00256B55">
        <w:trPr>
          <w:trHeight w:val="372"/>
          <w:jc w:val="center"/>
        </w:trPr>
        <w:tc>
          <w:tcPr>
            <w:tcW w:w="2495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405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2835" w:type="dxa"/>
          </w:tcPr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984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6B55" w:rsidRPr="00437683" w:rsidTr="00256B55">
        <w:trPr>
          <w:trHeight w:val="356"/>
          <w:jc w:val="center"/>
        </w:trPr>
        <w:tc>
          <w:tcPr>
            <w:tcW w:w="2495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405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2835" w:type="dxa"/>
          </w:tcPr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984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 xml:space="preserve">3 - 1 </w:t>
            </w:r>
            <w:r>
              <w:rPr>
                <w:rFonts w:ascii="Times New Roman" w:hAnsi="Times New Roman" w:cs="Times New Roman"/>
              </w:rPr>
              <w:t>–</w:t>
            </w:r>
            <w:r w:rsidRPr="00437683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256B55" w:rsidRPr="00437683" w:rsidTr="00256B55">
        <w:trPr>
          <w:trHeight w:val="1030"/>
          <w:jc w:val="center"/>
        </w:trPr>
        <w:tc>
          <w:tcPr>
            <w:tcW w:w="2495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405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Engineering Mechanics (II – I) &amp; Strength of Materials (II –II).</w:t>
            </w:r>
          </w:p>
        </w:tc>
        <w:tc>
          <w:tcPr>
            <w:tcW w:w="2835" w:type="dxa"/>
          </w:tcPr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984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56B55" w:rsidRDefault="00256B55"/>
    <w:tbl>
      <w:tblPr>
        <w:tblW w:w="10650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0"/>
        <w:gridCol w:w="1295"/>
        <w:gridCol w:w="6865"/>
      </w:tblGrid>
      <w:tr w:rsidR="00256B55" w:rsidRPr="00437683" w:rsidTr="00256B55">
        <w:trPr>
          <w:trHeight w:val="85"/>
          <w:jc w:val="center"/>
        </w:trPr>
        <w:tc>
          <w:tcPr>
            <w:tcW w:w="2490" w:type="dxa"/>
            <w:vMerge w:val="restart"/>
            <w:tcBorders>
              <w:top w:val="single" w:sz="4" w:space="0" w:color="auto"/>
            </w:tcBorders>
          </w:tcPr>
          <w:p w:rsidR="00256B55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6B55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6B55" w:rsidRDefault="00256B55" w:rsidP="00D164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6B55" w:rsidRPr="00437683" w:rsidRDefault="00256B55" w:rsidP="00D164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295" w:type="dxa"/>
          </w:tcPr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6865" w:type="dxa"/>
          </w:tcPr>
          <w:p w:rsidR="00256B55" w:rsidRPr="00E07475" w:rsidRDefault="00256B55" w:rsidP="00D164D0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sz w:val="24"/>
                <w:szCs w:val="24"/>
              </w:rPr>
              <w:t>Determine the slope and deflection of determinate beam under various loading conditions.</w:t>
            </w:r>
          </w:p>
        </w:tc>
      </w:tr>
      <w:tr w:rsidR="00256B55" w:rsidRPr="00437683" w:rsidTr="00256B55">
        <w:trPr>
          <w:trHeight w:val="71"/>
          <w:jc w:val="center"/>
        </w:trPr>
        <w:tc>
          <w:tcPr>
            <w:tcW w:w="2490" w:type="dxa"/>
            <w:vMerge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6865" w:type="dxa"/>
          </w:tcPr>
          <w:p w:rsidR="00256B55" w:rsidRPr="00E07475" w:rsidRDefault="00256B55" w:rsidP="00D164D0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sz w:val="24"/>
                <w:szCs w:val="24"/>
              </w:rPr>
              <w:t>Be able  to determine the forces in plane trusses.</w:t>
            </w:r>
          </w:p>
        </w:tc>
      </w:tr>
      <w:tr w:rsidR="00256B55" w:rsidRPr="00437683" w:rsidTr="00256B55">
        <w:trPr>
          <w:trHeight w:val="71"/>
          <w:jc w:val="center"/>
        </w:trPr>
        <w:tc>
          <w:tcPr>
            <w:tcW w:w="2490" w:type="dxa"/>
            <w:vMerge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6865" w:type="dxa"/>
          </w:tcPr>
          <w:p w:rsidR="00256B55" w:rsidRPr="00E07475" w:rsidRDefault="00256B55" w:rsidP="00D164D0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sz w:val="24"/>
                <w:szCs w:val="24"/>
              </w:rPr>
              <w:t>Be able to calculate and draw SFD and BMD for propped and fixed beams.</w:t>
            </w:r>
          </w:p>
        </w:tc>
      </w:tr>
      <w:tr w:rsidR="00256B55" w:rsidRPr="00437683" w:rsidTr="00256B55">
        <w:trPr>
          <w:trHeight w:val="71"/>
          <w:jc w:val="center"/>
        </w:trPr>
        <w:tc>
          <w:tcPr>
            <w:tcW w:w="2490" w:type="dxa"/>
            <w:vMerge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6865" w:type="dxa"/>
          </w:tcPr>
          <w:p w:rsidR="00256B55" w:rsidRPr="00E07475" w:rsidRDefault="00256B55" w:rsidP="00D164D0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sz w:val="24"/>
                <w:szCs w:val="24"/>
              </w:rPr>
              <w:t xml:space="preserve">Be able to calculate and draw SFD and BMD for continuous beams using Clapeyron’s theorem. </w:t>
            </w:r>
          </w:p>
        </w:tc>
      </w:tr>
      <w:tr w:rsidR="00256B55" w:rsidRPr="00437683" w:rsidTr="00256B55">
        <w:trPr>
          <w:trHeight w:val="71"/>
          <w:jc w:val="center"/>
        </w:trPr>
        <w:tc>
          <w:tcPr>
            <w:tcW w:w="2490" w:type="dxa"/>
            <w:vMerge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6865" w:type="dxa"/>
          </w:tcPr>
          <w:p w:rsidR="00256B55" w:rsidRPr="00437683" w:rsidRDefault="00256B55" w:rsidP="00D164D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 able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to calculate the deflections in beams and trusses using principles.</w:t>
            </w:r>
          </w:p>
        </w:tc>
      </w:tr>
      <w:tr w:rsidR="00256B55" w:rsidRPr="00437683" w:rsidTr="00256B55">
        <w:trPr>
          <w:trHeight w:val="188"/>
          <w:jc w:val="center"/>
        </w:trPr>
        <w:tc>
          <w:tcPr>
            <w:tcW w:w="2490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160" w:type="dxa"/>
            <w:gridSpan w:val="2"/>
          </w:tcPr>
          <w:p w:rsidR="00256B55" w:rsidRPr="00437683" w:rsidRDefault="00256B55" w:rsidP="00D164D0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E07475" w:rsidRDefault="00256B55" w:rsidP="00D164D0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UNIT – I</w:t>
            </w:r>
          </w:p>
          <w:p w:rsidR="00256B55" w:rsidRPr="00E07475" w:rsidRDefault="00256B55" w:rsidP="00D164D0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6B55" w:rsidRPr="00E07475" w:rsidRDefault="00256B55" w:rsidP="00D164D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DEFLECTIONS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>: Relationship between curvature, slope and deflection (Differential equation for the elastic line of a beam) Slope and deflection of cantilevers and simply supported beams by integration method, moment area method and conjugate beam method for point loads, uniformly distributed loads.</w:t>
            </w:r>
          </w:p>
          <w:p w:rsidR="00256B55" w:rsidRPr="00E07475" w:rsidRDefault="00256B55" w:rsidP="00D164D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256B55" w:rsidRPr="00E07475" w:rsidRDefault="00256B55" w:rsidP="00256B55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:rsidR="00256B55" w:rsidRPr="00E07475" w:rsidRDefault="00256B55" w:rsidP="00D164D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6B55" w:rsidRPr="00E07475" w:rsidRDefault="00256B55" w:rsidP="00D164D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STATICALLY DETERMINATE PIN – JOINTED PLANE FRAMES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>: Computation of forces in simple and compound trusses using method of joints and method of sections – Tension coefficient method.</w:t>
            </w:r>
          </w:p>
          <w:p w:rsidR="00256B55" w:rsidRPr="00E07475" w:rsidRDefault="00256B55" w:rsidP="00D164D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256B55" w:rsidRPr="00E07475" w:rsidRDefault="00256B55" w:rsidP="00D164D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:rsidR="00256B55" w:rsidRPr="00E07475" w:rsidRDefault="00256B55" w:rsidP="00D164D0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:rsidR="00256B55" w:rsidRPr="00E07475" w:rsidRDefault="00256B55" w:rsidP="00D164D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6B55" w:rsidRPr="00E07475" w:rsidRDefault="00256B55" w:rsidP="00D164D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 xml:space="preserve">STATICALLY INDETERMINATE BEAMS: </w:t>
            </w:r>
          </w:p>
          <w:p w:rsidR="00256B55" w:rsidRPr="00E07475" w:rsidRDefault="00256B55" w:rsidP="00D164D0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(i) Propped Cantilever Beams: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 Analysis of propped cantilevers for point loads uniformly distributed loads and couple – Shear force and bending moment diagrams.</w:t>
            </w:r>
          </w:p>
          <w:p w:rsidR="00256B55" w:rsidRPr="00E07475" w:rsidRDefault="00256B55" w:rsidP="00D164D0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(ii) Fixed Beams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>: Analysis of fixed beams with UDL, point loads, uniformly varying load, couple shear force and bending moment diagrams– Effect of sinking of supports.</w:t>
            </w:r>
          </w:p>
          <w:p w:rsidR="00256B55" w:rsidRPr="00E07475" w:rsidRDefault="00256B55" w:rsidP="00D164D0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B55" w:rsidRPr="00E07475" w:rsidRDefault="00256B55" w:rsidP="00D164D0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256B55" w:rsidRPr="00E07475" w:rsidRDefault="00256B55" w:rsidP="00D164D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6B55" w:rsidRPr="00E07475" w:rsidRDefault="00256B55" w:rsidP="00D164D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CONTINUOUS BEAMS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>:- Introduction –Clapeyron’s theorem of three moments – Analysis of continuous beams with constant moment of inertia with one or both ends fixed – continuous beam with overhang – continuous beam with different moment of inertia for different spans – Effect of sinking of supports – shear force and bending moment diagrams.</w:t>
            </w:r>
          </w:p>
          <w:p w:rsidR="00256B55" w:rsidRPr="00E07475" w:rsidRDefault="00256B55" w:rsidP="00D164D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256B55" w:rsidRPr="00E07475" w:rsidRDefault="00256B55" w:rsidP="00D164D0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256B55" w:rsidRPr="00E07475" w:rsidRDefault="00256B55" w:rsidP="00D164D0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6B55" w:rsidRPr="00437683" w:rsidRDefault="00256B55" w:rsidP="00D164D0">
            <w:pPr>
              <w:tabs>
                <w:tab w:val="left" w:pos="15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ENERGY THEOREMS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: Strain energy due to axial load, bending moment and shear force – Maxwell’s, Betti’s theorems – Castigliano’s first theorem and unit load method – Deflection of simple beams and pin -jointed trusses.</w:t>
            </w:r>
          </w:p>
        </w:tc>
      </w:tr>
      <w:tr w:rsidR="00256B55" w:rsidRPr="00437683" w:rsidTr="00256B55">
        <w:trPr>
          <w:trHeight w:val="188"/>
          <w:jc w:val="center"/>
        </w:trPr>
        <w:tc>
          <w:tcPr>
            <w:tcW w:w="2490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 and  reference Books:</w:t>
            </w:r>
          </w:p>
        </w:tc>
        <w:tc>
          <w:tcPr>
            <w:tcW w:w="8160" w:type="dxa"/>
            <w:gridSpan w:val="2"/>
          </w:tcPr>
          <w:p w:rsidR="00256B55" w:rsidRPr="00E07475" w:rsidRDefault="00256B55" w:rsidP="00D164D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256B55" w:rsidRPr="00E07475" w:rsidRDefault="00256B55" w:rsidP="00D164D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sz w:val="24"/>
                <w:szCs w:val="24"/>
              </w:rPr>
              <w:t>1. Strength of Materials by R.K.Rajput.</w:t>
            </w:r>
          </w:p>
          <w:p w:rsidR="00256B55" w:rsidRPr="00E07475" w:rsidRDefault="00256B55" w:rsidP="00D164D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sz w:val="24"/>
                <w:szCs w:val="24"/>
              </w:rPr>
              <w:t>2. Strength of Materials by R.K. Bansal.</w:t>
            </w:r>
          </w:p>
          <w:p w:rsidR="00256B55" w:rsidRPr="00E07475" w:rsidRDefault="00256B55" w:rsidP="00D164D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sz w:val="24"/>
                <w:szCs w:val="24"/>
              </w:rPr>
              <w:t>3. Structural Analysis Vol. I &amp; II by S. S. Bhavikatti.</w:t>
            </w:r>
          </w:p>
          <w:p w:rsidR="00256B55" w:rsidRPr="00E07475" w:rsidRDefault="00256B55" w:rsidP="00D164D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256B55" w:rsidRPr="00E07475" w:rsidRDefault="00256B55" w:rsidP="00D164D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REFERENCE BOOKS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6B55" w:rsidRPr="00E07475" w:rsidRDefault="00256B55" w:rsidP="00D164D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sz w:val="24"/>
                <w:szCs w:val="24"/>
              </w:rPr>
              <w:t>1. Theory of Structures – Vol.I by S.P. Gupta, G.S. Pandit &amp; R. Gupta.</w:t>
            </w:r>
          </w:p>
          <w:p w:rsidR="00256B55" w:rsidRPr="00E07475" w:rsidRDefault="00256B55" w:rsidP="00D164D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sz w:val="24"/>
                <w:szCs w:val="24"/>
              </w:rPr>
              <w:t>2. Comprehensive structural Analysis Vols. I&amp; II by R. Vaidanathan &amp; P. Perumal.</w:t>
            </w:r>
          </w:p>
          <w:p w:rsidR="00256B55" w:rsidRPr="00437683" w:rsidRDefault="00256B55" w:rsidP="00D164D0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3.  Analysis of Structures Vol. I &amp; II by V.N. Vazirani &amp; M.N. Ratwani.</w:t>
            </w:r>
          </w:p>
        </w:tc>
      </w:tr>
    </w:tbl>
    <w:p w:rsidR="00256B55" w:rsidRPr="00437683" w:rsidRDefault="00256B55" w:rsidP="00256B55">
      <w:pPr>
        <w:spacing w:after="0"/>
        <w:rPr>
          <w:rFonts w:ascii="Times New Roman" w:hAnsi="Times New Roman" w:cs="Times New Roman"/>
          <w:vanish/>
        </w:rPr>
      </w:pPr>
    </w:p>
    <w:sectPr w:rsidR="00256B55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B44" w:rsidRDefault="00637B44" w:rsidP="006A796C">
      <w:pPr>
        <w:spacing w:after="0" w:line="240" w:lineRule="auto"/>
      </w:pPr>
      <w:r>
        <w:separator/>
      </w:r>
    </w:p>
  </w:endnote>
  <w:endnote w:type="continuationSeparator" w:id="1">
    <w:p w:rsidR="00637B44" w:rsidRDefault="00637B44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B44" w:rsidRDefault="00637B44" w:rsidP="006A796C">
      <w:pPr>
        <w:spacing w:after="0" w:line="240" w:lineRule="auto"/>
      </w:pPr>
      <w:r>
        <w:separator/>
      </w:r>
    </w:p>
  </w:footnote>
  <w:footnote w:type="continuationSeparator" w:id="1">
    <w:p w:rsidR="00637B44" w:rsidRDefault="00637B44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A414E5">
        <w:pPr>
          <w:pStyle w:val="Header"/>
          <w:jc w:val="right"/>
        </w:pPr>
        <w:fldSimple w:instr=" PAGE   \* MERGEFORMAT ">
          <w:r w:rsidR="00D52231">
            <w:rPr>
              <w:noProof/>
            </w:rPr>
            <w:t>1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130DA"/>
    <w:rsid w:val="00144E9F"/>
    <w:rsid w:val="001B2EBD"/>
    <w:rsid w:val="002025E1"/>
    <w:rsid w:val="0020675A"/>
    <w:rsid w:val="00254BDD"/>
    <w:rsid w:val="00256B55"/>
    <w:rsid w:val="002D6E0E"/>
    <w:rsid w:val="00316670"/>
    <w:rsid w:val="00381017"/>
    <w:rsid w:val="003A25BB"/>
    <w:rsid w:val="003C4615"/>
    <w:rsid w:val="00543456"/>
    <w:rsid w:val="00571427"/>
    <w:rsid w:val="005B2B90"/>
    <w:rsid w:val="00637B44"/>
    <w:rsid w:val="006A796C"/>
    <w:rsid w:val="00722FD6"/>
    <w:rsid w:val="00731F97"/>
    <w:rsid w:val="00795A1B"/>
    <w:rsid w:val="008A7189"/>
    <w:rsid w:val="00986253"/>
    <w:rsid w:val="00A414E5"/>
    <w:rsid w:val="00A95DAA"/>
    <w:rsid w:val="00AC7889"/>
    <w:rsid w:val="00CC366B"/>
    <w:rsid w:val="00D164D0"/>
    <w:rsid w:val="00D52231"/>
    <w:rsid w:val="00D74634"/>
    <w:rsid w:val="00DA659F"/>
    <w:rsid w:val="00DB3070"/>
    <w:rsid w:val="00DB44C4"/>
    <w:rsid w:val="00E367E8"/>
    <w:rsid w:val="00E424D2"/>
    <w:rsid w:val="00EC2038"/>
    <w:rsid w:val="00F67C22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21</cp:revision>
  <dcterms:created xsi:type="dcterms:W3CDTF">2016-10-25T04:14:00Z</dcterms:created>
  <dcterms:modified xsi:type="dcterms:W3CDTF">2017-10-30T03:29:00Z</dcterms:modified>
</cp:coreProperties>
</file>